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2E" w:rsidRPr="00B1052E" w:rsidRDefault="00B1052E" w:rsidP="00B1052E">
      <w:pPr>
        <w:ind w:left="90"/>
        <w:rPr>
          <w:rFonts w:ascii="Proxima Nova Regular" w:eastAsia="Times New Roman" w:hAnsi="Proxima Nova Regular" w:cs="Arial"/>
          <w:b/>
          <w:bCs/>
          <w:color w:val="000000"/>
          <w:sz w:val="26"/>
          <w:szCs w:val="20"/>
          <w:shd w:val="clear" w:color="auto" w:fill="FFFFFF"/>
        </w:rPr>
      </w:pPr>
      <w:r w:rsidRPr="00B1052E">
        <w:rPr>
          <w:rFonts w:ascii="Proxima Nova Regular" w:eastAsia="Times New Roman" w:hAnsi="Proxima Nova Regular" w:cs="Arial"/>
          <w:b/>
          <w:bCs/>
          <w:color w:val="000000"/>
          <w:sz w:val="26"/>
          <w:szCs w:val="20"/>
          <w:shd w:val="clear" w:color="auto" w:fill="FFFFFF"/>
        </w:rPr>
        <w:t>Chocolate Observation Sheet</w:t>
      </w:r>
    </w:p>
    <w:p w:rsidR="00B1052E" w:rsidRPr="001B3870" w:rsidRDefault="00B1052E" w:rsidP="00B1052E">
      <w:pPr>
        <w:rPr>
          <w:rFonts w:ascii="Proxima Nova Regular" w:hAnsi="Proxima Nova Regular"/>
        </w:rPr>
      </w:pPr>
      <w:r w:rsidRPr="001B3870">
        <w:rPr>
          <w:rFonts w:ascii="Proxima Nova Regular" w:hAnsi="Proxima Nova Regular"/>
          <w:b/>
        </w:rPr>
        <w:t xml:space="preserve">    </w:t>
      </w:r>
      <w:r w:rsidRPr="001B3870">
        <w:rPr>
          <w:rFonts w:ascii="Proxima Nova Regular" w:hAnsi="Proxima Nova Regular"/>
        </w:rPr>
        <w:t>While your chocolate samples are cooling to room temperature, list the different modifications you made to the basic melting and sampling procedure. Use the table below to record each of the following chocolate characteristics.</w:t>
      </w:r>
    </w:p>
    <w:p w:rsidR="00B1052E" w:rsidRPr="001B3870" w:rsidRDefault="00B1052E" w:rsidP="00B1052E">
      <w:pPr>
        <w:pStyle w:val="ListParagraph"/>
        <w:numPr>
          <w:ilvl w:val="0"/>
          <w:numId w:val="1"/>
        </w:numPr>
        <w:rPr>
          <w:rFonts w:ascii="Proxima Nova Regular" w:hAnsi="Proxima Nova Regular"/>
        </w:rPr>
      </w:pPr>
      <w:r w:rsidRPr="001B3870">
        <w:rPr>
          <w:rFonts w:ascii="Proxima Nova Regular" w:hAnsi="Proxima Nova Regular"/>
        </w:rPr>
        <w:t xml:space="preserve">Shine - Is the surface shiny and smooth, lumpy, streaky, or cloudy? </w:t>
      </w:r>
    </w:p>
    <w:p w:rsidR="00B1052E" w:rsidRPr="001B3870" w:rsidRDefault="00B1052E" w:rsidP="00B1052E">
      <w:pPr>
        <w:pStyle w:val="ListParagraph"/>
        <w:numPr>
          <w:ilvl w:val="0"/>
          <w:numId w:val="1"/>
        </w:numPr>
        <w:rPr>
          <w:rFonts w:ascii="Proxima Nova Regular" w:eastAsia="Times New Roman" w:hAnsi="Proxima Nova Regular" w:cs="Arial"/>
          <w:bCs/>
          <w:color w:val="000000"/>
          <w:sz w:val="20"/>
          <w:szCs w:val="20"/>
          <w:shd w:val="clear" w:color="auto" w:fill="FFFFFF"/>
        </w:rPr>
      </w:pPr>
      <w:r w:rsidRPr="001B3870">
        <w:rPr>
          <w:rFonts w:ascii="Proxima Nova Regular" w:hAnsi="Proxima Nova Regular"/>
        </w:rPr>
        <w:t>Hardness - Pick up the chocolate and try to break it between your fingers. Does it snap, bend, or get mushy?</w:t>
      </w:r>
    </w:p>
    <w:p w:rsidR="00B1052E" w:rsidRPr="001B3870" w:rsidRDefault="00B1052E" w:rsidP="00B1052E">
      <w:pPr>
        <w:pStyle w:val="ListParagraph"/>
        <w:numPr>
          <w:ilvl w:val="0"/>
          <w:numId w:val="1"/>
        </w:numPr>
        <w:rPr>
          <w:rFonts w:ascii="Proxima Nova Regular" w:eastAsia="Times New Roman" w:hAnsi="Proxima Nova Regular" w:cs="Arial"/>
          <w:bCs/>
          <w:color w:val="000000"/>
          <w:sz w:val="20"/>
          <w:szCs w:val="20"/>
          <w:shd w:val="clear" w:color="auto" w:fill="FFFFFF"/>
        </w:rPr>
      </w:pPr>
      <w:r w:rsidRPr="001B3870">
        <w:rPr>
          <w:rFonts w:ascii="Proxima Nova Regular" w:hAnsi="Proxima Nova Regular"/>
        </w:rPr>
        <w:t>Texture - Take a bite out of the chocolate and describe its texture as it melts in your mouth. Is it lumpy, creamy, or waxy?</w:t>
      </w:r>
    </w:p>
    <w:tbl>
      <w:tblPr>
        <w:tblStyle w:val="TableGrid"/>
        <w:tblpPr w:leftFromText="180" w:rightFromText="180" w:vertAnchor="page" w:horzAnchor="page" w:tblpX="739" w:tblpY="3871"/>
        <w:tblW w:w="10952" w:type="dxa"/>
        <w:tblLook w:val="04A0" w:firstRow="1" w:lastRow="0" w:firstColumn="1" w:lastColumn="0" w:noHBand="0" w:noVBand="1"/>
      </w:tblPr>
      <w:tblGrid>
        <w:gridCol w:w="2551"/>
        <w:gridCol w:w="2800"/>
        <w:gridCol w:w="2800"/>
        <w:gridCol w:w="2801"/>
      </w:tblGrid>
      <w:tr w:rsidR="00B1052E" w:rsidRPr="00B1052E" w:rsidTr="00B1052E">
        <w:trPr>
          <w:trHeight w:val="482"/>
        </w:trPr>
        <w:tc>
          <w:tcPr>
            <w:tcW w:w="2551" w:type="dxa"/>
            <w:vAlign w:val="center"/>
          </w:tcPr>
          <w:p w:rsidR="00B1052E" w:rsidRPr="00B1052E" w:rsidRDefault="00B1052E" w:rsidP="00B1052E">
            <w:pPr>
              <w:jc w:val="center"/>
              <w:rPr>
                <w:rFonts w:ascii="Proxima Nova Regular" w:eastAsia="Times New Roman" w:hAnsi="Proxima Nova Regular" w:cs="Arial"/>
                <w:b/>
                <w:bCs/>
                <w:color w:val="000000"/>
                <w:szCs w:val="20"/>
                <w:shd w:val="clear" w:color="auto" w:fill="FFFFFF"/>
              </w:rPr>
            </w:pPr>
            <w:r w:rsidRPr="00B1052E">
              <w:rPr>
                <w:rFonts w:ascii="Proxima Nova Regular" w:eastAsia="Times New Roman" w:hAnsi="Proxima Nova Regular" w:cs="Arial"/>
                <w:b/>
                <w:bCs/>
                <w:color w:val="000000"/>
                <w:szCs w:val="20"/>
                <w:shd w:val="clear" w:color="auto" w:fill="FFFFFF"/>
              </w:rPr>
              <w:t>Chocolate Preparation Modification</w:t>
            </w:r>
          </w:p>
        </w:tc>
        <w:tc>
          <w:tcPr>
            <w:tcW w:w="2800" w:type="dxa"/>
            <w:vAlign w:val="center"/>
          </w:tcPr>
          <w:p w:rsidR="00B1052E" w:rsidRPr="00B1052E" w:rsidRDefault="00B1052E" w:rsidP="00B1052E">
            <w:pPr>
              <w:jc w:val="center"/>
              <w:rPr>
                <w:rFonts w:ascii="Proxima Nova Regular" w:eastAsia="Times New Roman" w:hAnsi="Proxima Nova Regular" w:cs="Arial"/>
                <w:b/>
                <w:bCs/>
                <w:color w:val="000000"/>
                <w:szCs w:val="20"/>
                <w:shd w:val="clear" w:color="auto" w:fill="FFFFFF"/>
              </w:rPr>
            </w:pPr>
            <w:r w:rsidRPr="00B1052E">
              <w:rPr>
                <w:rFonts w:ascii="Proxima Nova Regular" w:eastAsia="Times New Roman" w:hAnsi="Proxima Nova Regular" w:cs="Arial"/>
                <w:b/>
                <w:bCs/>
                <w:color w:val="000000"/>
                <w:szCs w:val="20"/>
                <w:shd w:val="clear" w:color="auto" w:fill="FFFFFF"/>
              </w:rPr>
              <w:t>Surface shine</w:t>
            </w:r>
          </w:p>
        </w:tc>
        <w:tc>
          <w:tcPr>
            <w:tcW w:w="2800" w:type="dxa"/>
            <w:vAlign w:val="center"/>
          </w:tcPr>
          <w:p w:rsidR="00B1052E" w:rsidRPr="00B1052E" w:rsidRDefault="00B1052E" w:rsidP="00B1052E">
            <w:pPr>
              <w:jc w:val="center"/>
              <w:rPr>
                <w:rFonts w:ascii="Proxima Nova Regular" w:eastAsia="Times New Roman" w:hAnsi="Proxima Nova Regular" w:cs="Arial"/>
                <w:b/>
                <w:bCs/>
                <w:color w:val="000000"/>
                <w:szCs w:val="20"/>
                <w:shd w:val="clear" w:color="auto" w:fill="FFFFFF"/>
              </w:rPr>
            </w:pPr>
            <w:r w:rsidRPr="00B1052E">
              <w:rPr>
                <w:rFonts w:ascii="Proxima Nova Regular" w:eastAsia="Times New Roman" w:hAnsi="Proxima Nova Regular" w:cs="Arial"/>
                <w:b/>
                <w:bCs/>
                <w:color w:val="000000"/>
                <w:szCs w:val="20"/>
                <w:shd w:val="clear" w:color="auto" w:fill="FFFFFF"/>
              </w:rPr>
              <w:t>Hardness</w:t>
            </w:r>
          </w:p>
        </w:tc>
        <w:tc>
          <w:tcPr>
            <w:tcW w:w="2801" w:type="dxa"/>
            <w:vAlign w:val="center"/>
          </w:tcPr>
          <w:p w:rsidR="00B1052E" w:rsidRPr="00B1052E" w:rsidRDefault="00B1052E" w:rsidP="00B1052E">
            <w:pPr>
              <w:jc w:val="center"/>
              <w:rPr>
                <w:rFonts w:ascii="Proxima Nova Regular" w:eastAsia="Times New Roman" w:hAnsi="Proxima Nova Regular" w:cs="Arial"/>
                <w:b/>
                <w:bCs/>
                <w:color w:val="000000"/>
                <w:szCs w:val="20"/>
                <w:shd w:val="clear" w:color="auto" w:fill="FFFFFF"/>
              </w:rPr>
            </w:pPr>
            <w:r w:rsidRPr="00B1052E">
              <w:rPr>
                <w:rFonts w:ascii="Proxima Nova Regular" w:eastAsia="Times New Roman" w:hAnsi="Proxima Nova Regular" w:cs="Arial"/>
                <w:b/>
                <w:bCs/>
                <w:color w:val="000000"/>
                <w:szCs w:val="20"/>
                <w:shd w:val="clear" w:color="auto" w:fill="FFFFFF"/>
              </w:rPr>
              <w:t>Texture</w:t>
            </w:r>
          </w:p>
        </w:tc>
      </w:tr>
      <w:tr w:rsidR="00B1052E" w:rsidRPr="001B3870" w:rsidTr="00B1052E">
        <w:trPr>
          <w:trHeight w:val="1487"/>
        </w:trPr>
        <w:tc>
          <w:tcPr>
            <w:tcW w:w="255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r>
      <w:tr w:rsidR="00B1052E" w:rsidRPr="001B3870" w:rsidTr="00B1052E">
        <w:trPr>
          <w:trHeight w:val="1487"/>
        </w:trPr>
        <w:tc>
          <w:tcPr>
            <w:tcW w:w="255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r>
      <w:tr w:rsidR="00B1052E" w:rsidRPr="001B3870" w:rsidTr="00B1052E">
        <w:trPr>
          <w:trHeight w:val="1487"/>
        </w:trPr>
        <w:tc>
          <w:tcPr>
            <w:tcW w:w="255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r>
      <w:tr w:rsidR="00B1052E" w:rsidRPr="001B3870" w:rsidTr="00B1052E">
        <w:trPr>
          <w:trHeight w:val="1502"/>
        </w:trPr>
        <w:tc>
          <w:tcPr>
            <w:tcW w:w="255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0"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c>
          <w:tcPr>
            <w:tcW w:w="2801" w:type="dxa"/>
          </w:tcPr>
          <w:p w:rsidR="00B1052E" w:rsidRPr="001B3870" w:rsidRDefault="00B1052E" w:rsidP="00B1052E">
            <w:pPr>
              <w:rPr>
                <w:rFonts w:ascii="Proxima Nova Regular" w:eastAsia="Times New Roman" w:hAnsi="Proxima Nova Regular" w:cs="Arial"/>
                <w:bCs/>
                <w:color w:val="000000"/>
                <w:sz w:val="20"/>
                <w:szCs w:val="20"/>
                <w:shd w:val="clear" w:color="auto" w:fill="FFFFFF"/>
              </w:rPr>
            </w:pPr>
          </w:p>
        </w:tc>
      </w:tr>
    </w:tbl>
    <w:p w:rsidR="00B1052E" w:rsidRPr="001B3870" w:rsidRDefault="00B1052E" w:rsidP="00B1052E">
      <w:pPr>
        <w:ind w:left="360"/>
        <w:rPr>
          <w:rFonts w:ascii="Proxima Nova Regular" w:hAnsi="Proxima Nova Regular"/>
        </w:rPr>
      </w:pPr>
    </w:p>
    <w:p w:rsidR="00B1052E" w:rsidRPr="001B3870" w:rsidRDefault="00B1052E" w:rsidP="00B1052E">
      <w:pPr>
        <w:ind w:left="360"/>
        <w:rPr>
          <w:rFonts w:ascii="Proxima Nova Regular" w:hAnsi="Proxima Nova Regular"/>
        </w:rPr>
      </w:pPr>
      <w:r w:rsidRPr="001B3870">
        <w:rPr>
          <w:rFonts w:ascii="Proxima Nova Regular" w:hAnsi="Proxima Nova Regular"/>
        </w:rPr>
        <w:t xml:space="preserve">Based on your observations, which modification would you recommend to someone trying to coat a strawberry in a hard chocolate shell? Which method would you use to form the soft center of a truffle? Why? </w:t>
      </w:r>
    </w:p>
    <w:p w:rsidR="00B1052E" w:rsidRPr="001B3870" w:rsidRDefault="00B1052E" w:rsidP="00B1052E">
      <w:pPr>
        <w:ind w:left="360"/>
        <w:rPr>
          <w:rFonts w:ascii="Proxima Nova Regular" w:hAnsi="Proxima Nova Regular"/>
        </w:rPr>
      </w:pPr>
    </w:p>
    <w:p w:rsidR="00B1052E" w:rsidRDefault="00B1052E" w:rsidP="00B1052E">
      <w:pPr>
        <w:ind w:left="360"/>
        <w:rPr>
          <w:rFonts w:ascii="Proxima Nova Regular" w:hAnsi="Proxima Nova Regular"/>
        </w:rPr>
      </w:pPr>
    </w:p>
    <w:p w:rsidR="00B1052E" w:rsidRPr="001B3870" w:rsidRDefault="00B1052E" w:rsidP="00B1052E">
      <w:pPr>
        <w:ind w:left="360"/>
        <w:rPr>
          <w:rFonts w:ascii="Proxima Nova Regular" w:hAnsi="Proxima Nova Regular"/>
        </w:rPr>
      </w:pPr>
    </w:p>
    <w:p w:rsidR="00B1052E" w:rsidRDefault="00B1052E" w:rsidP="00B1052E">
      <w:pPr>
        <w:ind w:left="360"/>
        <w:rPr>
          <w:rFonts w:ascii="Proxima Nova Regular" w:hAnsi="Proxima Nova Regular"/>
        </w:rPr>
      </w:pPr>
      <w:commentRangeStart w:id="0"/>
      <w:r w:rsidRPr="001B3870">
        <w:rPr>
          <w:rFonts w:ascii="Proxima Nova Regular" w:hAnsi="Proxima Nova Regular"/>
        </w:rPr>
        <w:t xml:space="preserve">Based on </w:t>
      </w:r>
      <w:commentRangeEnd w:id="0"/>
      <w:r w:rsidRPr="001B3870">
        <w:rPr>
          <w:rFonts w:ascii="Proxima Nova Regular" w:hAnsi="Proxima Nova Regular"/>
        </w:rPr>
        <w:t>your observations, which modification produced the most stable crystal structure? How can you tell?</w:t>
      </w:r>
    </w:p>
    <w:p w:rsidR="00B1052E" w:rsidRDefault="00B1052E" w:rsidP="00B1052E">
      <w:pPr>
        <w:ind w:left="360"/>
        <w:rPr>
          <w:rFonts w:ascii="Proxima Nova Regular" w:hAnsi="Proxima Nova Regular"/>
        </w:rPr>
      </w:pPr>
      <w:bookmarkStart w:id="1" w:name="_GoBack"/>
      <w:bookmarkEnd w:id="1"/>
    </w:p>
    <w:p w:rsidR="00B1052E" w:rsidRDefault="00B1052E" w:rsidP="00B1052E">
      <w:pPr>
        <w:rPr>
          <w:rFonts w:ascii="Proxima Nova Regular" w:hAnsi="Proxima Nova Regular"/>
        </w:rPr>
      </w:pPr>
    </w:p>
    <w:p w:rsidR="00406569" w:rsidRPr="00B1052E" w:rsidRDefault="00B1052E" w:rsidP="00B1052E">
      <w:pPr>
        <w:ind w:left="360"/>
        <w:rPr>
          <w:rFonts w:ascii="Proxima Nova Regular" w:hAnsi="Proxima Nova Regular"/>
        </w:rPr>
      </w:pPr>
      <w:r w:rsidRPr="001B3870">
        <w:rPr>
          <w:rFonts w:ascii="Proxima Nova Regular" w:hAnsi="Proxima Nova Regular"/>
        </w:rPr>
        <w:t>Which modifications do you think disturbed or prevented the re-formation of crystals in the chocolate as it cooled? What observations did you make that suggest that re-crystallization was prevented?</w:t>
      </w:r>
    </w:p>
    <w:sectPr w:rsidR="00406569" w:rsidRPr="00B1052E" w:rsidSect="00B1052E">
      <w:headerReference w:type="default" r:id="rId8"/>
      <w:pgSz w:w="12240" w:h="15840"/>
      <w:pgMar w:top="810" w:right="900" w:bottom="1440" w:left="63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2E" w:rsidRDefault="00B1052E" w:rsidP="00B1052E">
      <w:r>
        <w:separator/>
      </w:r>
    </w:p>
  </w:endnote>
  <w:endnote w:type="continuationSeparator" w:id="0">
    <w:p w:rsidR="00B1052E" w:rsidRDefault="00B1052E" w:rsidP="00B1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Proxima Nova Regular">
    <w:altName w:val="Candara"/>
    <w:charset w:val="00"/>
    <w:family w:val="auto"/>
    <w:pitch w:val="variable"/>
    <w:sig w:usb0="A00002EF" w:usb1="5000E0F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2E" w:rsidRDefault="00B1052E" w:rsidP="00B1052E">
      <w:r>
        <w:separator/>
      </w:r>
    </w:p>
  </w:footnote>
  <w:footnote w:type="continuationSeparator" w:id="0">
    <w:p w:rsidR="00B1052E" w:rsidRDefault="00B1052E" w:rsidP="00B105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2E" w:rsidRDefault="00B1052E">
    <w:pPr>
      <w:pStyle w:val="Header"/>
    </w:pPr>
    <w:r>
      <w:rPr>
        <w:noProof/>
      </w:rPr>
      <w:drawing>
        <wp:anchor distT="0" distB="0" distL="114300" distR="114300" simplePos="0" relativeHeight="251658240" behindDoc="0" locked="0" layoutInCell="1" allowOverlap="1" wp14:anchorId="357FF116" wp14:editId="0850A6D9">
          <wp:simplePos x="0" y="0"/>
          <wp:positionH relativeFrom="column">
            <wp:posOffset>6172200</wp:posOffset>
          </wp:positionH>
          <wp:positionV relativeFrom="paragraph">
            <wp:posOffset>-285750</wp:posOffset>
          </wp:positionV>
          <wp:extent cx="936771" cy="456867"/>
          <wp:effectExtent l="0" t="0" r="317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2.png"/>
                  <pic:cNvPicPr/>
                </pic:nvPicPr>
                <pic:blipFill>
                  <a:blip r:embed="rId1">
                    <a:extLst>
                      <a:ext uri="{28A0092B-C50C-407E-A947-70E740481C1C}">
                        <a14:useLocalDpi xmlns:a14="http://schemas.microsoft.com/office/drawing/2010/main" val="0"/>
                      </a:ext>
                    </a:extLst>
                  </a:blip>
                  <a:stretch>
                    <a:fillRect/>
                  </a:stretch>
                </pic:blipFill>
                <pic:spPr>
                  <a:xfrm>
                    <a:off x="0" y="0"/>
                    <a:ext cx="936771" cy="4568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505F4"/>
    <w:multiLevelType w:val="hybridMultilevel"/>
    <w:tmpl w:val="CDCEE76A"/>
    <w:lvl w:ilvl="0" w:tplc="F6C231FA">
      <w:start w:val="200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2E"/>
    <w:rsid w:val="00406569"/>
    <w:rsid w:val="00AF1E21"/>
    <w:rsid w:val="00B1052E"/>
    <w:rsid w:val="00ED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D6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2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E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E21"/>
    <w:rPr>
      <w:rFonts w:ascii="Lucida Grande" w:eastAsia="Times New Roman" w:hAnsi="Lucida Grande" w:cs="Lucida Grande"/>
      <w:sz w:val="18"/>
      <w:szCs w:val="18"/>
    </w:rPr>
  </w:style>
  <w:style w:type="paragraph" w:styleId="ListParagraph">
    <w:name w:val="List Paragraph"/>
    <w:basedOn w:val="Normal"/>
    <w:uiPriority w:val="34"/>
    <w:qFormat/>
    <w:rsid w:val="00B1052E"/>
    <w:pPr>
      <w:ind w:left="720"/>
      <w:contextualSpacing/>
    </w:pPr>
  </w:style>
  <w:style w:type="table" w:styleId="TableGrid">
    <w:name w:val="Table Grid"/>
    <w:basedOn w:val="TableNormal"/>
    <w:uiPriority w:val="59"/>
    <w:rsid w:val="00B1052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052E"/>
    <w:pPr>
      <w:tabs>
        <w:tab w:val="center" w:pos="4320"/>
        <w:tab w:val="right" w:pos="8640"/>
      </w:tabs>
    </w:pPr>
  </w:style>
  <w:style w:type="character" w:customStyle="1" w:styleId="HeaderChar">
    <w:name w:val="Header Char"/>
    <w:basedOn w:val="DefaultParagraphFont"/>
    <w:link w:val="Header"/>
    <w:uiPriority w:val="99"/>
    <w:rsid w:val="00B1052E"/>
    <w:rPr>
      <w:lang w:eastAsia="en-US"/>
    </w:rPr>
  </w:style>
  <w:style w:type="paragraph" w:styleId="Footer">
    <w:name w:val="footer"/>
    <w:basedOn w:val="Normal"/>
    <w:link w:val="FooterChar"/>
    <w:uiPriority w:val="99"/>
    <w:unhideWhenUsed/>
    <w:rsid w:val="00B1052E"/>
    <w:pPr>
      <w:tabs>
        <w:tab w:val="center" w:pos="4320"/>
        <w:tab w:val="right" w:pos="8640"/>
      </w:tabs>
    </w:pPr>
  </w:style>
  <w:style w:type="character" w:customStyle="1" w:styleId="FooterChar">
    <w:name w:val="Footer Char"/>
    <w:basedOn w:val="DefaultParagraphFont"/>
    <w:link w:val="Footer"/>
    <w:uiPriority w:val="99"/>
    <w:rsid w:val="00B1052E"/>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2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E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E21"/>
    <w:rPr>
      <w:rFonts w:ascii="Lucida Grande" w:eastAsia="Times New Roman" w:hAnsi="Lucida Grande" w:cs="Lucida Grande"/>
      <w:sz w:val="18"/>
      <w:szCs w:val="18"/>
    </w:rPr>
  </w:style>
  <w:style w:type="paragraph" w:styleId="ListParagraph">
    <w:name w:val="List Paragraph"/>
    <w:basedOn w:val="Normal"/>
    <w:uiPriority w:val="34"/>
    <w:qFormat/>
    <w:rsid w:val="00B1052E"/>
    <w:pPr>
      <w:ind w:left="720"/>
      <w:contextualSpacing/>
    </w:pPr>
  </w:style>
  <w:style w:type="table" w:styleId="TableGrid">
    <w:name w:val="Table Grid"/>
    <w:basedOn w:val="TableNormal"/>
    <w:uiPriority w:val="59"/>
    <w:rsid w:val="00B1052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052E"/>
    <w:pPr>
      <w:tabs>
        <w:tab w:val="center" w:pos="4320"/>
        <w:tab w:val="right" w:pos="8640"/>
      </w:tabs>
    </w:pPr>
  </w:style>
  <w:style w:type="character" w:customStyle="1" w:styleId="HeaderChar">
    <w:name w:val="Header Char"/>
    <w:basedOn w:val="DefaultParagraphFont"/>
    <w:link w:val="Header"/>
    <w:uiPriority w:val="99"/>
    <w:rsid w:val="00B1052E"/>
    <w:rPr>
      <w:lang w:eastAsia="en-US"/>
    </w:rPr>
  </w:style>
  <w:style w:type="paragraph" w:styleId="Footer">
    <w:name w:val="footer"/>
    <w:basedOn w:val="Normal"/>
    <w:link w:val="FooterChar"/>
    <w:uiPriority w:val="99"/>
    <w:unhideWhenUsed/>
    <w:rsid w:val="00B1052E"/>
    <w:pPr>
      <w:tabs>
        <w:tab w:val="center" w:pos="4320"/>
        <w:tab w:val="right" w:pos="8640"/>
      </w:tabs>
    </w:pPr>
  </w:style>
  <w:style w:type="character" w:customStyle="1" w:styleId="FooterChar">
    <w:name w:val="Footer Char"/>
    <w:basedOn w:val="DefaultParagraphFont"/>
    <w:link w:val="Footer"/>
    <w:uiPriority w:val="99"/>
    <w:rsid w:val="00B10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994</Characters>
  <Application>Microsoft Macintosh Word</Application>
  <DocSecurity>0</DocSecurity>
  <Lines>8</Lines>
  <Paragraphs>2</Paragraphs>
  <ScaleCrop>false</ScaleCrop>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Zych</dc:creator>
  <cp:keywords/>
  <dc:description/>
  <cp:lastModifiedBy>Ariel Zych</cp:lastModifiedBy>
  <cp:revision>1</cp:revision>
  <dcterms:created xsi:type="dcterms:W3CDTF">2014-06-03T13:39:00Z</dcterms:created>
  <dcterms:modified xsi:type="dcterms:W3CDTF">2014-06-03T13:42:00Z</dcterms:modified>
</cp:coreProperties>
</file>